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8F" w:rsidRPr="00B0308F" w:rsidRDefault="00B0308F" w:rsidP="00B0308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 w:rsidRPr="00B0308F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CUT MY TAX  Downloaded from </w:t>
      </w:r>
      <w:hyperlink r:id="rId4" w:history="1">
        <w:r w:rsidRPr="00BE1EF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IN"/>
          </w:rPr>
          <w:t>www.cutmytax.com</w:t>
        </w:r>
      </w:hyperlink>
    </w:p>
    <w:p w:rsidR="00886770" w:rsidRDefault="00886770" w:rsidP="00886770">
      <w:pPr>
        <w:pStyle w:val="NormalWeb"/>
        <w:jc w:val="center"/>
      </w:pPr>
      <w:r>
        <w:rPr>
          <w:rStyle w:val="Strong"/>
        </w:rPr>
        <w:t>MINISTRY OF FINANCE</w:t>
      </w:r>
    </w:p>
    <w:p w:rsidR="00886770" w:rsidRDefault="00886770" w:rsidP="00886770">
      <w:pPr>
        <w:pStyle w:val="NormalWeb"/>
        <w:jc w:val="center"/>
      </w:pPr>
      <w:r>
        <w:rPr>
          <w:rStyle w:val="Strong"/>
        </w:rPr>
        <w:t>(Department of Revenue)</w:t>
      </w:r>
    </w:p>
    <w:p w:rsidR="00886770" w:rsidRDefault="00886770" w:rsidP="00886770">
      <w:pPr>
        <w:pStyle w:val="NormalWeb"/>
        <w:jc w:val="center"/>
      </w:pPr>
      <w:r>
        <w:rPr>
          <w:rStyle w:val="Strong"/>
        </w:rPr>
        <w:t>(CENTRAL BOARD OF DIRECT TAXES)</w:t>
      </w:r>
    </w:p>
    <w:p w:rsidR="00886770" w:rsidRDefault="00886770" w:rsidP="00886770">
      <w:pPr>
        <w:pStyle w:val="NormalWeb"/>
        <w:jc w:val="center"/>
      </w:pPr>
      <w:bookmarkStart w:id="0" w:name="_GoBack"/>
      <w:r>
        <w:rPr>
          <w:rStyle w:val="Strong"/>
        </w:rPr>
        <w:t>NOTIFICATION NO. 17/2018</w:t>
      </w:r>
    </w:p>
    <w:bookmarkEnd w:id="0"/>
    <w:p w:rsidR="00886770" w:rsidRDefault="00886770" w:rsidP="00886770">
      <w:pPr>
        <w:pStyle w:val="NormalWeb"/>
        <w:jc w:val="right"/>
      </w:pPr>
      <w:r>
        <w:rPr>
          <w:rStyle w:val="Strong"/>
        </w:rPr>
        <w:t>New Delhi, the 6th April, 2018</w:t>
      </w:r>
    </w:p>
    <w:p w:rsidR="00886770" w:rsidRDefault="00886770" w:rsidP="00886770">
      <w:pPr>
        <w:pStyle w:val="NormalWeb"/>
        <w:jc w:val="center"/>
      </w:pPr>
      <w:r>
        <w:rPr>
          <w:rStyle w:val="Strong"/>
        </w:rPr>
        <w:t>(Income-tax)</w:t>
      </w:r>
    </w:p>
    <w:p w:rsidR="00886770" w:rsidRDefault="00886770" w:rsidP="00886770">
      <w:pPr>
        <w:pStyle w:val="NormalWeb"/>
      </w:pPr>
      <w:r>
        <w:rPr>
          <w:rStyle w:val="Strong"/>
        </w:rPr>
        <w:t>S.O. 1517(E).-</w:t>
      </w:r>
      <w:r>
        <w:t xml:space="preserve">In exercise of the powers conferred by </w:t>
      </w:r>
      <w:r w:rsidRPr="00886770">
        <w:t>section 295,</w:t>
      </w:r>
      <w:r>
        <w:t xml:space="preserve"> read with </w:t>
      </w:r>
      <w:r w:rsidRPr="00886770">
        <w:t>sub-clause (ii) of clause (14) of section 10</w:t>
      </w:r>
      <w:r>
        <w:t xml:space="preserve"> of the </w:t>
      </w:r>
      <w:r w:rsidRPr="00886770">
        <w:t>Income-tax Act, 1961 (43 of 1961)</w:t>
      </w:r>
      <w:r>
        <w:t xml:space="preserve">, the Central Board of Direct Taxes hereby makes the following rules further to amend the </w:t>
      </w:r>
      <w:r w:rsidRPr="00886770">
        <w:t>Income-tax Rules, 1962</w:t>
      </w:r>
      <w:r>
        <w:t>, namely:-</w:t>
      </w:r>
    </w:p>
    <w:p w:rsidR="00886770" w:rsidRDefault="00886770" w:rsidP="00886770">
      <w:pPr>
        <w:pStyle w:val="NormalWeb"/>
        <w:ind w:left="720"/>
      </w:pPr>
      <w:r>
        <w:t xml:space="preserve">(1) </w:t>
      </w:r>
      <w:r>
        <w:rPr>
          <w:rStyle w:val="Strong"/>
        </w:rPr>
        <w:t>Short title, Commencement and application</w:t>
      </w:r>
      <w:r>
        <w:t>. – These rules may be called the Income-tax (Third Amendment) Rules, 2018.</w:t>
      </w:r>
    </w:p>
    <w:p w:rsidR="00886770" w:rsidRDefault="00886770" w:rsidP="00886770">
      <w:pPr>
        <w:pStyle w:val="NormalWeb"/>
        <w:ind w:left="720"/>
      </w:pPr>
      <w:r>
        <w:t>(2) They shall come into force on the 1st day of April, 2019 and shall apply to the assessment year 2019-2020 and subsequent assessment years.</w:t>
      </w:r>
    </w:p>
    <w:p w:rsidR="00886770" w:rsidRDefault="00886770" w:rsidP="00886770">
      <w:pPr>
        <w:pStyle w:val="NormalWeb"/>
      </w:pPr>
      <w:r>
        <w:t xml:space="preserve">2. In the </w:t>
      </w:r>
      <w:r w:rsidRPr="00886770">
        <w:t>Income-tax Rules, 1962</w:t>
      </w:r>
      <w:r>
        <w:t xml:space="preserve">, in </w:t>
      </w:r>
      <w:r w:rsidRPr="00886770">
        <w:t>rule 2BB, in sub-rule (2),</w:t>
      </w:r>
      <w:r>
        <w:t xml:space="preserve"> in the Table, against serial number 10, the entries under columns (2) to (4) shall be omitted;</w:t>
      </w:r>
    </w:p>
    <w:p w:rsidR="00886770" w:rsidRDefault="00886770" w:rsidP="00886770">
      <w:pPr>
        <w:pStyle w:val="NormalWeb"/>
        <w:jc w:val="right"/>
      </w:pPr>
      <w:r>
        <w:rPr>
          <w:rStyle w:val="Strong"/>
        </w:rPr>
        <w:t>[F. No.370142/02/2018-TPL]</w:t>
      </w:r>
    </w:p>
    <w:p w:rsidR="00886770" w:rsidRDefault="00886770" w:rsidP="00886770">
      <w:pPr>
        <w:pStyle w:val="NormalWeb"/>
        <w:jc w:val="right"/>
      </w:pPr>
      <w:r>
        <w:rPr>
          <w:rStyle w:val="Strong"/>
        </w:rPr>
        <w:t>PRAVIN RAWAL, Dir. (TPL-II)</w:t>
      </w:r>
    </w:p>
    <w:p w:rsidR="00886770" w:rsidRDefault="00886770" w:rsidP="00886770">
      <w:pPr>
        <w:pStyle w:val="NormalWeb"/>
      </w:pPr>
      <w:proofErr w:type="gramStart"/>
      <w:r>
        <w:rPr>
          <w:rStyle w:val="Strong"/>
        </w:rPr>
        <w:t>Note :</w:t>
      </w:r>
      <w:proofErr w:type="gramEnd"/>
      <w:r>
        <w:t xml:space="preserve"> The principal rules were published in the Gazette of India vide notification No. S.O. 969(E), dated the 26th March, 1962, and was last amended by vide </w:t>
      </w:r>
      <w:r w:rsidRPr="00886770">
        <w:t>notification number G.S.R. 332(E) dated 03/04/2018.</w:t>
      </w:r>
    </w:p>
    <w:p w:rsidR="00B0308F" w:rsidRPr="00B0308F" w:rsidRDefault="00F27941" w:rsidP="00B0308F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IN"/>
        </w:rPr>
        <w:t>\</w:t>
      </w:r>
      <w:r w:rsidR="00B0308F" w:rsidRPr="00B0308F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CUT MY </w:t>
      </w:r>
      <w:proofErr w:type="gramStart"/>
      <w:r w:rsidR="00B0308F" w:rsidRPr="00B0308F">
        <w:rPr>
          <w:rFonts w:ascii="Arial" w:eastAsia="Times New Roman" w:hAnsi="Arial" w:cs="Arial"/>
          <w:b/>
          <w:bCs/>
          <w:sz w:val="24"/>
          <w:szCs w:val="24"/>
          <w:lang w:eastAsia="en-IN"/>
        </w:rPr>
        <w:t>TAX  Downloaded</w:t>
      </w:r>
      <w:proofErr w:type="gramEnd"/>
      <w:r w:rsidR="00B0308F" w:rsidRPr="00B0308F">
        <w:rPr>
          <w:rFonts w:ascii="Arial" w:eastAsia="Times New Roman" w:hAnsi="Arial" w:cs="Arial"/>
          <w:b/>
          <w:bCs/>
          <w:sz w:val="24"/>
          <w:szCs w:val="24"/>
          <w:lang w:eastAsia="en-IN"/>
        </w:rPr>
        <w:t xml:space="preserve"> from </w:t>
      </w:r>
      <w:hyperlink r:id="rId5" w:history="1">
        <w:r w:rsidR="00B0308F" w:rsidRPr="00BE1EF1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IN"/>
          </w:rPr>
          <w:t>www.cutmytax.com</w:t>
        </w:r>
      </w:hyperlink>
    </w:p>
    <w:p w:rsidR="003A5F3B" w:rsidRPr="00B0308F" w:rsidRDefault="003A5F3B">
      <w:pPr>
        <w:rPr>
          <w:rFonts w:ascii="Arial" w:hAnsi="Arial" w:cs="Arial"/>
        </w:rPr>
      </w:pPr>
    </w:p>
    <w:sectPr w:rsidR="003A5F3B" w:rsidRPr="00B03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6"/>
    <w:rsid w:val="00001D89"/>
    <w:rsid w:val="00056B71"/>
    <w:rsid w:val="001473D8"/>
    <w:rsid w:val="003A5F3B"/>
    <w:rsid w:val="006D4450"/>
    <w:rsid w:val="007C12DB"/>
    <w:rsid w:val="00886770"/>
    <w:rsid w:val="008A7346"/>
    <w:rsid w:val="00B0308F"/>
    <w:rsid w:val="00E522DA"/>
    <w:rsid w:val="00F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ABC75-A2C1-4147-B342-F2602393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08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056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tmytax.com" TargetMode="External"/><Relationship Id="rId4" Type="http://schemas.openxmlformats.org/officeDocument/2006/relationships/hyperlink" Target="http://www.cutmyt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Rajvir Sharma</dc:creator>
  <cp:keywords/>
  <dc:description/>
  <cp:lastModifiedBy>windows7</cp:lastModifiedBy>
  <cp:revision>2</cp:revision>
  <cp:lastPrinted>2017-07-24T05:47:00Z</cp:lastPrinted>
  <dcterms:created xsi:type="dcterms:W3CDTF">2018-04-09T18:01:00Z</dcterms:created>
  <dcterms:modified xsi:type="dcterms:W3CDTF">2018-04-09T18:01:00Z</dcterms:modified>
</cp:coreProperties>
</file>